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b/>
          <w:bCs/>
        </w:rPr>
      </w:pPr>
    </w:p>
    <w:p>
      <w:pPr>
        <w:pStyle w:val="15"/>
        <w:rPr>
          <w:rFonts w:ascii="Arial" w:hAnsi="Arial" w:cs="Arial"/>
        </w:rPr>
      </w:pPr>
      <w:r>
        <w:rPr>
          <w:rFonts w:ascii="Arial" w:hAnsi="Arial" w:cs="Arial"/>
        </w:rPr>
        <w:t> НАЗИВ НАРУЧИОЦА: ЈКП”3.ОКТОБАР”Бор</w:t>
      </w:r>
    </w:p>
    <w:p>
      <w:pPr>
        <w:pStyle w:val="15"/>
        <w:rPr>
          <w:rFonts w:ascii="Arial" w:hAnsi="Arial" w:cs="Arial"/>
        </w:rPr>
      </w:pPr>
      <w:r>
        <w:rPr>
          <w:rFonts w:ascii="Arial" w:hAnsi="Arial" w:cs="Arial"/>
        </w:rPr>
        <w:t>Адреса : 7.Јули 60</w:t>
      </w:r>
    </w:p>
    <w:p>
      <w:pPr>
        <w:pStyle w:val="15"/>
      </w:pPr>
      <w:r>
        <w:rPr>
          <w:rFonts w:ascii="Arial" w:hAnsi="Arial" w:cs="Arial"/>
        </w:rPr>
        <w:t xml:space="preserve">Датум: </w:t>
      </w:r>
      <w:r>
        <w:rPr>
          <w:rFonts w:hint="default" w:ascii="Arial" w:hAnsi="Arial" w:cs="Arial"/>
          <w:lang w:val="en-US"/>
        </w:rPr>
        <w:t>18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en-US"/>
        </w:rPr>
        <w:t>06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2021</w:t>
      </w:r>
      <w:r>
        <w:rPr>
          <w:rFonts w:ascii="Arial" w:hAnsi="Arial" w:cs="Arial"/>
        </w:rPr>
        <w:t xml:space="preserve">.године </w:t>
      </w:r>
    </w:p>
    <w:p>
      <w:pPr>
        <w:pStyle w:val="15"/>
        <w:rPr>
          <w:rFonts w:hint="default"/>
          <w:color w:val="auto"/>
          <w:lang w:val="en-US"/>
        </w:rPr>
      </w:pPr>
      <w:r>
        <w:rPr>
          <w:rFonts w:ascii="Arial" w:hAnsi="Arial" w:cs="Arial"/>
          <w:color w:val="auto"/>
        </w:rPr>
        <w:t>Број :5/</w:t>
      </w:r>
      <w:r>
        <w:rPr>
          <w:rFonts w:hint="default" w:ascii="Arial" w:hAnsi="Arial" w:cs="Arial"/>
          <w:color w:val="auto"/>
          <w:lang w:val="en-US"/>
        </w:rPr>
        <w:t>21</w:t>
      </w:r>
    </w:p>
    <w:p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spacing w:after="0" w:line="240" w:lineRule="auto"/>
        <w:jc w:val="center"/>
        <w:rPr>
          <w:rFonts w:hint="default"/>
          <w:lang w:val="sr-Cyrl-RS"/>
        </w:rPr>
      </w:pPr>
      <w:r>
        <w:rPr>
          <w:rFonts w:ascii="Arial" w:hAnsi="Arial" w:cs="Arial"/>
          <w:b/>
          <w:bCs/>
        </w:rPr>
        <w:t>ОБАВЕШТЕЊЕ О ПРИЗНАВАЊУ КВАЛИФИКАЦИЈЕ</w:t>
      </w:r>
      <w:r>
        <w:rPr>
          <w:rFonts w:hint="default" w:ascii="Arial" w:hAnsi="Arial" w:cs="Arial"/>
          <w:b/>
          <w:bCs/>
          <w:lang w:val="en-US"/>
        </w:rPr>
        <w:t>-II</w:t>
      </w:r>
      <w:bookmarkStart w:id="2" w:name="_GoBack"/>
      <w:bookmarkEnd w:id="2"/>
      <w:r>
        <w:rPr>
          <w:rFonts w:hint="default" w:ascii="Arial" w:hAnsi="Arial" w:cs="Arial"/>
          <w:b/>
          <w:bCs/>
          <w:lang w:val="en-US"/>
        </w:rPr>
        <w:t xml:space="preserve"> </w:t>
      </w:r>
      <w:r>
        <w:rPr>
          <w:rFonts w:hint="default" w:ascii="Arial" w:hAnsi="Arial" w:cs="Arial"/>
          <w:b/>
          <w:bCs/>
          <w:lang w:val="sr-Cyrl-RS"/>
        </w:rPr>
        <w:t>ажурирање листе кандидата</w:t>
      </w:r>
    </w:p>
    <w:p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Назив наручиоца: Јавно комунално предузеће "3.октобар"Бор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Адреса наручиоца: 7.Јули 60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Интернет страница наручиоца: www.jkpbor.rs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Врста наручиоца: Јавна предузећа-локална самоуправ</w:t>
      </w:r>
    </w:p>
    <w:p>
      <w:pPr>
        <w:tabs>
          <w:tab w:val="left" w:pos="2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Врста предмета:Добра</w:t>
      </w:r>
    </w:p>
    <w:p>
      <w:pPr>
        <w:tabs>
          <w:tab w:val="left" w:pos="2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Врста поступка: Квалификациони поступак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Прва фаза квалификационог поступка за јавну набавку: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РЕЗЕРВНИ ДЕЛОВИ по партијама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1: резервни делови за возила MERCEDES BENZ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2: резервни делови за возила FAP.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3: резервни делови за возила IVECO.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4: резервни делови аутоелектрике за сва возила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5: Резервни делови за пумпе за воду надограђене на камионе марке Mercedes 12-13 i Fap 16-16 (kataloška oznaka centrifugalne pumpe 36.00.00/2RL VATROSPREM)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6: Резервни делови за радне машине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7: резервни делови за возила DEUTZ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8: резервни делови за возила RENAULT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9: резервни делови за возила MANN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10: резервни делови за возила SCANIA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color w:val="auto"/>
          <w:kern w:val="3"/>
          <w:lang w:eastAsia="zh-CN"/>
        </w:rPr>
      </w:pPr>
      <w:r>
        <w:rPr>
          <w:rFonts w:ascii="Arial" w:hAnsi="Arial" w:eastAsia="Calibri" w:cs="Arial"/>
          <w:color w:val="auto"/>
          <w:kern w:val="3"/>
          <w:lang w:eastAsia="zh-CN"/>
        </w:rPr>
        <w:t xml:space="preserve">Партија 11: резервни делови за возила VOLVO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cs="Arial"/>
          <w:kern w:val="3"/>
          <w:shd w:val="clear" w:color="auto" w:fill="FFFFFF"/>
          <w:lang w:val="pl-PL" w:bidi="hi-IN"/>
        </w:rPr>
      </w:pPr>
      <w:r>
        <w:rPr>
          <w:rFonts w:ascii="Arial" w:hAnsi="Arial" w:eastAsia="SimSun" w:cs="Arial"/>
          <w:color w:val="auto"/>
          <w:kern w:val="3"/>
          <w:lang w:eastAsia="zh-CN" w:bidi="hi-IN"/>
        </w:rPr>
        <w:t>Партија 12: резервни делови за возила DAF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Назив и ознака из општег речника набавке: РЕЗЕРВНИ ДЕЛОВИ: 34330000</w:t>
      </w:r>
    </w:p>
    <w:p>
      <w:pPr>
        <w:spacing w:after="0" w:line="240" w:lineRule="auto"/>
      </w:pPr>
      <w:r>
        <w:rPr>
          <w:rFonts w:ascii="Arial" w:hAnsi="Arial" w:cs="Arial"/>
        </w:rPr>
        <w:t xml:space="preserve">Квалификација се признаје на период од 3 године од дана када одлука о признању квалификације постане коначна од  </w:t>
      </w:r>
      <w:r>
        <w:rPr>
          <w:rFonts w:hint="default" w:ascii="Arial" w:hAnsi="Arial" w:cs="Arial"/>
          <w:lang w:val="en-US"/>
        </w:rPr>
        <w:t>26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en-US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2021</w:t>
      </w:r>
      <w:r>
        <w:rPr>
          <w:rFonts w:ascii="Arial" w:hAnsi="Arial" w:cs="Arial"/>
        </w:rPr>
        <w:t xml:space="preserve"> до 11.05.2023. године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Нова л</w:t>
      </w:r>
      <w:r>
        <w:rPr>
          <w:rFonts w:ascii="Arial" w:hAnsi="Arial" w:cs="Arial"/>
        </w:rPr>
        <w:t>иста кандидата којима је призната квалификација:</w:t>
      </w:r>
    </w:p>
    <w:p>
      <w:pPr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b/>
          <w:u w:val="single"/>
        </w:rPr>
        <w:t xml:space="preserve">Партија 1: резервни делови за возила </w:t>
      </w:r>
      <w:r>
        <w:rPr>
          <w:rFonts w:ascii="Arial" w:hAnsi="Arial" w:cs="Arial"/>
          <w:b/>
          <w:u w:val="single"/>
          <w:lang w:val="sr-Latn-RS"/>
        </w:rPr>
        <w:t>MERCEDES BENZ</w:t>
      </w: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bookmarkStart w:id="0" w:name="_Hlk4581998"/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  <w:bookmarkEnd w:id="0"/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/>
                <w:bCs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Партија 2: резервни делови за возила FAP.</w:t>
      </w: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/>
                <w:bCs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Партија 3: резервни делови за возила IVECO.</w:t>
      </w:r>
    </w:p>
    <w:p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SLODES DOO ul.Borska 92 F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11.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Партија 4: резервни делови аутоелектрике за сва возила</w:t>
      </w:r>
    </w:p>
    <w:p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eastAsia="SimSun" w:cs="Arial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eastAsia="SimSun" w:cs="Arial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eastAsia="SimSun" w:cs="Arial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eastAsia="SimSun" w:cs="Arial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/>
                <w:bCs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Партија 5: Резервни делови за пумпе за воду надограђене на камионе марке Mercedes 12-13 i Fap 16-16 (kataloška oznaka centrifugalne pumpe 36.00.00/2RL VATROSPREM)</w:t>
      </w:r>
    </w:p>
    <w:p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Arial" w:hAnsi="Arial" w:cs="Arial"/>
                <w:b w:val="0"/>
                <w:bCs w:val="0"/>
                <w:kern w:val="2"/>
              </w:rPr>
            </w:pPr>
            <w:r>
              <w:rPr>
                <w:rFonts w:ascii="Arial" w:hAnsi="Arial" w:eastAsia="SimSun" w:cs="Arial"/>
                <w:b w:val="0"/>
                <w:bCs w:val="0"/>
                <w:kern w:val="2"/>
                <w:sz w:val="22"/>
                <w:szCs w:val="22"/>
                <w:lang w:val="en-US" w:eastAsia="zh-CN" w:bidi="ar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Arial" w:hAnsi="Arial" w:cs="Arial"/>
                <w:b w:val="0"/>
                <w:bCs w:val="0"/>
                <w:kern w:val="2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2"/>
                <w:sz w:val="22"/>
                <w:szCs w:val="22"/>
                <w:lang w:val="en-US" w:eastAsia="zh-CN" w:bidi="ar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Arial" w:hAnsi="Arial" w:cs="Arial"/>
                <w:b w:val="0"/>
                <w:bCs w:val="0"/>
                <w:kern w:val="2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2"/>
                <w:sz w:val="22"/>
                <w:szCs w:val="22"/>
                <w:lang w:val="en-US" w:eastAsia="zh-CN" w:bidi="ar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/>
                <w:bCs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uppressAutoHyphens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SimSun" w:cs="Arial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pacing w:beforeAutospacing="1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Партија 6: Резервни делови за радне машине</w:t>
      </w: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ОРТЕХ УРО ГРОУП ДОО ул.Паруновачка 2б Крушевац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2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3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VLADEX DOO Velika Drenova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6.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b/>
                <w:bCs/>
                <w:kern w:val="2"/>
              </w:rPr>
            </w:pPr>
            <w:r>
              <w:rPr>
                <w:b w:val="0"/>
                <w:bCs w:val="0"/>
                <w:kern w:val="2"/>
              </w:rPr>
              <w:t>7.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/>
                <w:b w:val="0"/>
                <w:bCs w:val="0"/>
                <w:kern w:val="2"/>
                <w:lang w:val="en-US"/>
              </w:rPr>
            </w:pPr>
            <w:r>
              <w:rPr>
                <w:rFonts w:hint="default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/>
                <w:b w:val="0"/>
                <w:bCs w:val="0"/>
                <w:kern w:val="2"/>
                <w:lang w:val="en-US"/>
              </w:rPr>
            </w:pPr>
            <w:r>
              <w:rPr>
                <w:rFonts w:hint="default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/>
                <w:b w:val="0"/>
                <w:bCs w:val="0"/>
                <w:kern w:val="2"/>
                <w:lang w:val="en-US"/>
              </w:rPr>
            </w:pPr>
            <w:r>
              <w:rPr>
                <w:rFonts w:hint="default"/>
                <w:b w:val="0"/>
                <w:bCs w:val="0"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/>
                <w:b w:val="0"/>
                <w:bCs w:val="0"/>
                <w:kern w:val="2"/>
                <w:lang w:val="en-US"/>
              </w:rPr>
            </w:pPr>
            <w:r>
              <w:rPr>
                <w:rFonts w:hint="default"/>
                <w:b w:val="0"/>
                <w:bCs w:val="0"/>
                <w:kern w:val="2"/>
                <w:lang w:val="en-US"/>
              </w:rPr>
              <w:t>11.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/>
                <w:b/>
                <w:bCs/>
                <w:kern w:val="2"/>
                <w:lang w:val="en-US"/>
              </w:rPr>
            </w:pPr>
            <w:r>
              <w:rPr>
                <w:rFonts w:hint="default"/>
                <w:b/>
                <w:bCs/>
                <w:kern w:val="2"/>
                <w:lang w:val="en-US"/>
              </w:rPr>
              <w:t>12.</w:t>
            </w:r>
          </w:p>
        </w:tc>
        <w:tc>
          <w:tcPr>
            <w:tcW w:w="99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pacing w:beforeAutospacing="1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Партија 7: резервни делови за возила DEUTZ</w:t>
      </w: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/>
                <w:bCs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pStyle w:val="19"/>
        <w:rPr>
          <w:rFonts w:ascii="Arial" w:hAnsi="Arial" w:cs="Arial"/>
          <w:color w:val="auto"/>
          <w:sz w:val="22"/>
          <w:szCs w:val="22"/>
        </w:rPr>
      </w:pPr>
    </w:p>
    <w:p>
      <w:pPr>
        <w:pStyle w:val="19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Партија 8: резервни делови за возила RENAULT</w:t>
      </w:r>
    </w:p>
    <w:p>
      <w:pPr>
        <w:spacing w:after="0" w:line="240" w:lineRule="auto"/>
        <w:rPr>
          <w:rFonts w:ascii="Arial" w:hAnsi="Arial" w:cs="Arial"/>
          <w:b/>
        </w:rPr>
      </w:pP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bookmarkStart w:id="1" w:name="_Hlk40074600"/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/>
                <w:bCs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  <w:bookmarkEnd w:id="1"/>
    </w:tbl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  <w:r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  <w:t xml:space="preserve">Партија 9: резервни делови за возила MANN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  <w:r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  <w:t xml:space="preserve">Партија 10: резервни делови за возила SCANIA </w:t>
      </w: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/>
                <w:bCs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</w:p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  <w:r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  <w:t xml:space="preserve">Партија 11: резервни делови за возила VOLVO </w:t>
      </w: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b w:val="0"/>
                <w:bCs w:val="0"/>
                <w:kern w:val="2"/>
                <w:lang w:val="sr-Latn-CS"/>
              </w:rPr>
            </w:pPr>
            <w:r>
              <w:rPr>
                <w:rFonts w:ascii="Arial" w:hAnsi="Arial" w:cs="Arial"/>
                <w:b w:val="0"/>
                <w:bCs w:val="0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b w:val="0"/>
                <w:bCs w:val="0"/>
                <w:kern w:val="2"/>
                <w:lang w:val="sr-Latn-CS"/>
              </w:rPr>
            </w:pPr>
            <w:r>
              <w:rPr>
                <w:rFonts w:ascii="Arial" w:hAnsi="Arial" w:cs="Arial"/>
                <w:b w:val="0"/>
                <w:bCs w:val="0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uppressAutoHyphens/>
        <w:autoSpaceDN w:val="0"/>
        <w:spacing w:after="0" w:line="20" w:lineRule="atLeast"/>
        <w:textAlignment w:val="baseline"/>
        <w:rPr>
          <w:rFonts w:ascii="Arial" w:hAnsi="Arial" w:eastAsia="Calibri" w:cs="Arial"/>
          <w:b/>
          <w:bCs/>
          <w:color w:val="auto"/>
          <w:kern w:val="3"/>
          <w:u w:val="single"/>
          <w:lang w:eastAsia="zh-CN"/>
        </w:rPr>
      </w:pPr>
    </w:p>
    <w:p>
      <w:pPr>
        <w:spacing w:after="0" w:line="240" w:lineRule="auto"/>
        <w:rPr>
          <w:rFonts w:ascii="Arial" w:hAnsi="Arial" w:eastAsia="SimSun" w:cs="Arial"/>
          <w:b/>
          <w:bCs/>
          <w:color w:val="auto"/>
          <w:kern w:val="3"/>
          <w:u w:val="single"/>
          <w:lang w:eastAsia="zh-CN" w:bidi="hi-IN"/>
        </w:rPr>
      </w:pPr>
      <w:r>
        <w:rPr>
          <w:rFonts w:ascii="Arial" w:hAnsi="Arial" w:eastAsia="SimSun" w:cs="Arial"/>
          <w:b/>
          <w:bCs/>
          <w:color w:val="auto"/>
          <w:kern w:val="3"/>
          <w:u w:val="single"/>
          <w:lang w:eastAsia="zh-CN" w:bidi="hi-IN"/>
        </w:rPr>
        <w:t>Партија 12: резервни делови за возила DAF</w:t>
      </w:r>
    </w:p>
    <w:p>
      <w:pPr>
        <w:spacing w:after="0" w:line="240" w:lineRule="auto"/>
        <w:rPr>
          <w:rFonts w:ascii="Arial" w:hAnsi="Arial" w:eastAsia="SimSun" w:cs="Arial"/>
          <w:b/>
          <w:bCs/>
          <w:color w:val="auto"/>
          <w:kern w:val="3"/>
          <w:u w:val="single"/>
          <w:lang w:eastAsia="zh-CN" w:bidi="hi-IN"/>
        </w:rPr>
      </w:pPr>
    </w:p>
    <w:tbl>
      <w:tblPr>
        <w:tblStyle w:val="3"/>
        <w:tblW w:w="10485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"/>
        <w:gridCol w:w="99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19.DECEMBAR DOO ul.Rade Drobnjaka bb, 31300 Prijepolje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 xml:space="preserve">INTERPROGRES DOO ul.Miloša Obilića 20/12, 32102 Čačak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3.</w:t>
            </w:r>
          </w:p>
        </w:tc>
        <w:tc>
          <w:tcPr>
            <w:tcW w:w="99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NOVEKS MDI DOO BOR ul.1.Maja br.11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4</w:t>
            </w:r>
            <w:r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bCs/>
                <w:kern w:val="2"/>
              </w:rPr>
              <w:t>ДОО ВЕЛМАКС ул.1.Маја бр 11А Бор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ascii="Arial" w:hAnsi="Arial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  <w:lang w:val="sr-Latn-CS"/>
              </w:rPr>
              <w:t>5.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Autospacing="0"/>
              <w:ind w:left="0" w:right="0"/>
              <w:rPr>
                <w:rFonts w:ascii="Arial" w:hAnsi="Arial" w:eastAsia="Calibri" w:cs="Arial"/>
                <w:kern w:val="2"/>
                <w:lang w:val="sr-Latn-CS"/>
              </w:rPr>
            </w:pPr>
            <w:r>
              <w:rPr>
                <w:rFonts w:ascii="Arial" w:hAnsi="Arial" w:cs="Arial"/>
                <w:kern w:val="2"/>
              </w:rPr>
              <w:t>CITY AUTOTEHNIK DOO ul.Bulevar JNA 54b Beograd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6.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DOO „INTER BELA“ ČAČAK ul.Obilićeva 20/30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7.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 xml:space="preserve">IDI NIČIĆ DOO Prijepolje ul.Sedobro bb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8.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</w:rPr>
              <w:t>BRANA KOMERC DOO ul.Josički put br.15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  <w:t>9.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DOO GROUP ENIGMA MC ul.Parunovačka 1B Kruševac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cs="Arial"/>
                <w:b w:val="0"/>
                <w:bCs w:val="0"/>
                <w:kern w:val="2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kern w:val="2"/>
                <w:lang w:val="en-US"/>
              </w:rPr>
              <w:t>10.</w:t>
            </w:r>
          </w:p>
        </w:tc>
        <w:tc>
          <w:tcPr>
            <w:tcW w:w="9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3" w:type="dxa"/>
            </w:tcMar>
            <w:vAlign w:val="top"/>
          </w:tcPr>
          <w:p>
            <w:pPr>
              <w:pStyle w:val="20"/>
              <w:widowControl/>
              <w:autoSpaceDE w:val="0"/>
              <w:autoSpaceDN w:val="0"/>
              <w:ind w:left="0" w:leftChars="0" w:right="0" w:rightChars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  <w:lang w:val="hr-HR" w:eastAsia="zh-CN"/>
              </w:rPr>
              <w:t>DRAGON FLY DOO ul.Tekeriška 90A Beograd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>
      <w:pPr>
        <w:spacing w:after="0" w:line="240" w:lineRule="auto"/>
      </w:pPr>
      <w:r>
        <w:rPr>
          <w:rFonts w:ascii="Arial" w:hAnsi="Arial" w:cs="Arial"/>
          <w:b/>
        </w:rPr>
        <w:t xml:space="preserve">Лице за контакт: </w:t>
      </w:r>
      <w:r>
        <w:rPr>
          <w:rFonts w:ascii="Arial" w:hAnsi="Arial" w:cs="Arial"/>
        </w:rPr>
        <w:t xml:space="preserve">Лице за контакт: Виолета Михајловић тел.030/441698 е-маил: </w:t>
      </w:r>
      <w:r>
        <w:fldChar w:fldCharType="begin"/>
      </w:r>
      <w:r>
        <w:instrText xml:space="preserve"> HYPERLINK "mailto:violeta.mihajlovic@jkpbor.rs" \h </w:instrText>
      </w:r>
      <w:r>
        <w:fldChar w:fldCharType="separate"/>
      </w:r>
      <w:r>
        <w:rPr>
          <w:rStyle w:val="9"/>
          <w:rFonts w:ascii="Arial" w:hAnsi="Arial" w:cs="Arial"/>
          <w:lang w:val="sr-Latn-CS"/>
        </w:rPr>
        <w:t>violeta.mihajlovic@jkpbor.rs</w:t>
      </w:r>
      <w:r>
        <w:rPr>
          <w:rStyle w:val="9"/>
          <w:rFonts w:ascii="Arial" w:hAnsi="Arial" w:cs="Arial"/>
          <w:lang w:val="sr-Latn-CS"/>
        </w:rPr>
        <w:fldChar w:fldCharType="end"/>
      </w:r>
      <w:r>
        <w:rPr>
          <w:lang w:val="sr-Latn-CS"/>
        </w:rPr>
        <w:t xml:space="preserve"> </w:t>
      </w:r>
    </w:p>
    <w:p/>
    <w:p/>
    <w:p/>
    <w:p/>
    <w:p>
      <w:pPr>
        <w:spacing w:after="0" w:line="240" w:lineRule="auto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</w:rPr>
        <w:t> </w:t>
      </w:r>
    </w:p>
    <w:p/>
    <w:sectPr>
      <w:pgSz w:w="12240" w:h="15840"/>
      <w:pgMar w:top="720" w:right="720" w:bottom="720" w:left="720" w:header="0" w:footer="0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EE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91"/>
    <w:rsid w:val="001412DF"/>
    <w:rsid w:val="001C42CD"/>
    <w:rsid w:val="00381DAF"/>
    <w:rsid w:val="003B1C61"/>
    <w:rsid w:val="00474F7D"/>
    <w:rsid w:val="00802260"/>
    <w:rsid w:val="00835991"/>
    <w:rsid w:val="008D48B2"/>
    <w:rsid w:val="00950EB1"/>
    <w:rsid w:val="00B16046"/>
    <w:rsid w:val="00D43B45"/>
    <w:rsid w:val="00E60707"/>
    <w:rsid w:val="00FA4719"/>
    <w:rsid w:val="292B4DEF"/>
    <w:rsid w:val="46A835F1"/>
    <w:rsid w:val="5B1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autoSpaceDE/>
      <w:autoSpaceDN w:val="0"/>
      <w:spacing w:before="0" w:beforeAutospacing="0" w:after="0" w:afterAutospacing="0"/>
      <w:ind w:left="0" w:right="0"/>
    </w:pPr>
    <w:rPr>
      <w:rFonts w:ascii="Liberation Serif" w:hAnsi="Liberation Serif" w:eastAsia="Liberation Serif" w:cs="Mangal"/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List"/>
    <w:basedOn w:val="5"/>
    <w:uiPriority w:val="0"/>
    <w:rPr>
      <w:rFonts w:cs="Mangal"/>
    </w:rPr>
  </w:style>
  <w:style w:type="paragraph" w:styleId="8">
    <w:name w:val="Normal (Web)"/>
    <w:basedOn w:val="1"/>
    <w:semiHidden/>
    <w:unhideWhenUsed/>
    <w:uiPriority w:val="99"/>
    <w:rPr>
      <w:sz w:val="24"/>
      <w:szCs w:val="24"/>
    </w:rPr>
  </w:style>
  <w:style w:type="character" w:customStyle="1" w:styleId="9">
    <w:name w:val="Интернет веза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List Paragraph Char"/>
    <w:link w:val="12"/>
    <w:qFormat/>
    <w:uiPriority w:val="0"/>
  </w:style>
  <w:style w:type="paragraph" w:styleId="12">
    <w:name w:val="List Paragraph"/>
    <w:basedOn w:val="1"/>
    <w:link w:val="11"/>
    <w:qFormat/>
    <w:uiPriority w:val="0"/>
    <w:pPr>
      <w:ind w:left="720"/>
      <w:contextualSpacing/>
    </w:pPr>
  </w:style>
  <w:style w:type="paragraph" w:customStyle="1" w:styleId="13">
    <w:name w:val="Насловљавање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4">
    <w:name w:val="Индекс"/>
    <w:basedOn w:val="1"/>
    <w:qFormat/>
    <w:uiPriority w:val="0"/>
    <w:pPr>
      <w:suppressLineNumbers/>
    </w:pPr>
    <w:rPr>
      <w:rFonts w:cs="Mangal"/>
    </w:rPr>
  </w:style>
  <w:style w:type="paragraph" w:styleId="15">
    <w:name w:val="No Spacing"/>
    <w:qFormat/>
    <w:uiPriority w:val="1"/>
    <w:rPr>
      <w:rFonts w:asciiTheme="minorHAnsi" w:hAnsiTheme="minorHAnsi" w:eastAsiaTheme="minorHAnsi" w:cstheme="minorBidi"/>
      <w:color w:val="00000A"/>
      <w:sz w:val="22"/>
      <w:szCs w:val="22"/>
      <w:lang w:val="en-US" w:eastAsia="en-US" w:bidi="ar-SA"/>
    </w:rPr>
  </w:style>
  <w:style w:type="paragraph" w:customStyle="1" w:styleId="16">
    <w:name w:val="western"/>
    <w:basedOn w:val="1"/>
    <w:qFormat/>
    <w:uiPriority w:val="0"/>
    <w:pPr>
      <w:spacing w:before="280" w:after="142" w:line="288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7">
    <w:name w:val="Садржај табеле"/>
    <w:basedOn w:val="1"/>
    <w:qFormat/>
    <w:uiPriority w:val="0"/>
  </w:style>
  <w:style w:type="paragraph" w:customStyle="1" w:styleId="18">
    <w:name w:val="Заглавље табеле"/>
    <w:basedOn w:val="17"/>
    <w:qFormat/>
    <w:uiPriority w:val="0"/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sr-Latn-CS" w:eastAsia="en-US" w:bidi="ar-SA"/>
    </w:rPr>
  </w:style>
  <w:style w:type="paragraph" w:customStyle="1" w:styleId="20">
    <w:name w:val="Standard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ascii="Liberation Serif" w:hAnsi="Liberation Serif" w:eastAsia="SimSun" w:cs="Mangal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1165</Words>
  <Characters>6217</Characters>
  <Lines>37</Lines>
  <Paragraphs>10</Paragraphs>
  <TotalTime>1</TotalTime>
  <ScaleCrop>false</ScaleCrop>
  <LinksUpToDate>false</LinksUpToDate>
  <CharactersWithSpaces>7137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2016-04-26T05:04:00Z</dcterms:created>
  <dc:creator>VioletaM</dc:creator>
  <cp:lastModifiedBy>google1591774527</cp:lastModifiedBy>
  <cp:lastPrinted>2019-11-04T10:51:00Z</cp:lastPrinted>
  <dcterms:modified xsi:type="dcterms:W3CDTF">2021-06-21T05:09:03Z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1033-11.2.0.10130</vt:lpwstr>
  </property>
</Properties>
</file>